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A07" w:rsidRDefault="00C62A07"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C62A07" w:rsidRDefault="00811CD1" w:rsidP="00E46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Information Management</w:t>
      </w:r>
    </w:p>
    <w:p w:rsidR="00C62A07" w:rsidRDefault="00811CD1" w:rsidP="00E46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2A07" w:rsidRDefault="00811CD1" w:rsidP="00E46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62A07" w:rsidRDefault="00C62A07" w:rsidP="00E4611A">
      <w:pPr>
        <w:spacing w:after="0" w:line="480" w:lineRule="auto"/>
        <w:rPr>
          <w:rFonts w:ascii="Times New Roman" w:hAnsi="Times New Roman" w:cs="Times New Roman"/>
          <w:sz w:val="24"/>
          <w:szCs w:val="24"/>
        </w:rPr>
      </w:pPr>
    </w:p>
    <w:p w:rsidR="00C62A07" w:rsidRDefault="00C62A07" w:rsidP="00E4611A">
      <w:pPr>
        <w:spacing w:after="0" w:line="480" w:lineRule="auto"/>
        <w:rPr>
          <w:rFonts w:ascii="Times New Roman" w:hAnsi="Times New Roman" w:cs="Times New Roman"/>
          <w:sz w:val="24"/>
          <w:szCs w:val="24"/>
        </w:rPr>
      </w:pPr>
    </w:p>
    <w:p w:rsidR="00C62A07" w:rsidRDefault="00C62A07"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863C4F" w:rsidRDefault="00863C4F" w:rsidP="00E4611A">
      <w:pPr>
        <w:spacing w:after="0" w:line="480" w:lineRule="auto"/>
        <w:rPr>
          <w:rFonts w:ascii="Times New Roman" w:hAnsi="Times New Roman" w:cs="Times New Roman"/>
          <w:sz w:val="24"/>
          <w:szCs w:val="24"/>
        </w:rPr>
      </w:pPr>
    </w:p>
    <w:p w:rsidR="00863C4F" w:rsidRDefault="00863C4F" w:rsidP="00E4611A">
      <w:pPr>
        <w:spacing w:after="0" w:line="480" w:lineRule="auto"/>
        <w:rPr>
          <w:rFonts w:ascii="Times New Roman" w:hAnsi="Times New Roman" w:cs="Times New Roman"/>
          <w:sz w:val="24"/>
          <w:szCs w:val="24"/>
        </w:rPr>
      </w:pPr>
    </w:p>
    <w:p w:rsidR="00863C4F" w:rsidRDefault="00863C4F" w:rsidP="00E4611A">
      <w:pPr>
        <w:spacing w:after="0" w:line="480" w:lineRule="auto"/>
        <w:rPr>
          <w:rFonts w:ascii="Times New Roman" w:hAnsi="Times New Roman" w:cs="Times New Roman"/>
          <w:sz w:val="24"/>
          <w:szCs w:val="24"/>
        </w:rPr>
      </w:pPr>
    </w:p>
    <w:p w:rsidR="00863C4F" w:rsidRDefault="00863C4F" w:rsidP="00E4611A">
      <w:pPr>
        <w:spacing w:after="0" w:line="480" w:lineRule="auto"/>
        <w:rPr>
          <w:rFonts w:ascii="Times New Roman" w:hAnsi="Times New Roman" w:cs="Times New Roman"/>
          <w:sz w:val="24"/>
          <w:szCs w:val="24"/>
        </w:rPr>
      </w:pPr>
    </w:p>
    <w:p w:rsidR="00863C4F" w:rsidRDefault="00863C4F" w:rsidP="00863C4F">
      <w:pPr>
        <w:spacing w:after="0" w:line="480" w:lineRule="auto"/>
        <w:jc w:val="center"/>
        <w:rPr>
          <w:rFonts w:ascii="Times New Roman" w:hAnsi="Times New Roman" w:cs="Times New Roman"/>
          <w:sz w:val="24"/>
          <w:szCs w:val="24"/>
        </w:rPr>
      </w:pPr>
    </w:p>
    <w:p w:rsidR="00863C4F" w:rsidRDefault="00863C4F" w:rsidP="00856B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Information Management</w:t>
      </w:r>
    </w:p>
    <w:p w:rsidR="00C539A9" w:rsidRPr="00D87059" w:rsidRDefault="00811CD1" w:rsidP="00E4611A">
      <w:pPr>
        <w:spacing w:after="0" w:line="480" w:lineRule="auto"/>
        <w:ind w:firstLine="720"/>
        <w:rPr>
          <w:rFonts w:ascii="Times New Roman" w:hAnsi="Times New Roman" w:cs="Times New Roman"/>
          <w:sz w:val="24"/>
          <w:szCs w:val="24"/>
        </w:rPr>
      </w:pPr>
      <w:r w:rsidRPr="00D87059">
        <w:rPr>
          <w:rFonts w:ascii="Times New Roman" w:hAnsi="Times New Roman" w:cs="Times New Roman"/>
          <w:sz w:val="24"/>
          <w:szCs w:val="24"/>
        </w:rPr>
        <w:t xml:space="preserve">Health Information Management (HIM) refers to the collection, storage, protection, and analysis of the patient's health information in the bid for the provision of quality </w:t>
      </w:r>
      <w:r w:rsidR="00D87059" w:rsidRPr="00D87059">
        <w:rPr>
          <w:rFonts w:ascii="Times New Roman" w:hAnsi="Times New Roman" w:cs="Times New Roman"/>
          <w:sz w:val="24"/>
          <w:szCs w:val="24"/>
        </w:rPr>
        <w:t>healthcare (</w:t>
      </w:r>
      <w:r w:rsidR="00AB07EB">
        <w:rPr>
          <w:rFonts w:ascii="Times New Roman" w:eastAsia="Times New Roman" w:hAnsi="Times New Roman" w:cs="Times New Roman"/>
          <w:sz w:val="24"/>
          <w:szCs w:val="24"/>
        </w:rPr>
        <w:t>Tan and</w:t>
      </w:r>
      <w:r w:rsidR="00D87059" w:rsidRPr="00D87059">
        <w:rPr>
          <w:rFonts w:ascii="Times New Roman" w:eastAsia="Times New Roman" w:hAnsi="Times New Roman" w:cs="Times New Roman"/>
          <w:sz w:val="24"/>
          <w:szCs w:val="24"/>
        </w:rPr>
        <w:t xml:space="preserve"> Goonawardene, </w:t>
      </w:r>
      <w:r w:rsidR="00D87059" w:rsidRPr="007614AD">
        <w:rPr>
          <w:rFonts w:ascii="Times New Roman" w:eastAsia="Times New Roman" w:hAnsi="Times New Roman" w:cs="Times New Roman"/>
          <w:sz w:val="24"/>
          <w:szCs w:val="24"/>
        </w:rPr>
        <w:t>2017</w:t>
      </w:r>
      <w:r w:rsidR="00D87059" w:rsidRPr="00D87059">
        <w:rPr>
          <w:rFonts w:ascii="Times New Roman" w:hAnsi="Times New Roman" w:cs="Times New Roman"/>
          <w:sz w:val="24"/>
          <w:szCs w:val="24"/>
        </w:rPr>
        <w:t>)</w:t>
      </w:r>
      <w:r w:rsidRPr="00D87059">
        <w:rPr>
          <w:rFonts w:ascii="Times New Roman" w:hAnsi="Times New Roman" w:cs="Times New Roman"/>
          <w:sz w:val="24"/>
          <w:szCs w:val="24"/>
        </w:rPr>
        <w:t>. With technological advancement, HIM professionals have adopted electronic health recording programs which has significantly accelerated data collection and analysis</w:t>
      </w:r>
      <w:r w:rsidR="00CE1C4E" w:rsidRPr="00D87059">
        <w:rPr>
          <w:rFonts w:ascii="Times New Roman" w:hAnsi="Times New Roman" w:cs="Times New Roman"/>
          <w:sz w:val="24"/>
          <w:szCs w:val="24"/>
        </w:rPr>
        <w:t xml:space="preserve"> thereby improving patient's privacy. In that regard, the HIM professionals play a crucial role in ensuring the smooth healthcare experience of patients based on their insurance claims. The paper will, therefore, expound on the different tasks I </w:t>
      </w:r>
      <w:r w:rsidR="00060FFF" w:rsidRPr="00D87059">
        <w:rPr>
          <w:rFonts w:ascii="Times New Roman" w:hAnsi="Times New Roman" w:cs="Times New Roman"/>
          <w:sz w:val="24"/>
          <w:szCs w:val="24"/>
        </w:rPr>
        <w:t>would put</w:t>
      </w:r>
      <w:r w:rsidR="00CE1C4E" w:rsidRPr="00D87059">
        <w:rPr>
          <w:rFonts w:ascii="Times New Roman" w:hAnsi="Times New Roman" w:cs="Times New Roman"/>
          <w:sz w:val="24"/>
          <w:szCs w:val="24"/>
        </w:rPr>
        <w:t xml:space="preserve"> in place for better planning in the health information management position. Such tasks include overseeing</w:t>
      </w:r>
      <w:r w:rsidR="00060FFF" w:rsidRPr="00D87059">
        <w:rPr>
          <w:rFonts w:ascii="Times New Roman" w:hAnsi="Times New Roman" w:cs="Times New Roman"/>
          <w:sz w:val="24"/>
          <w:szCs w:val="24"/>
        </w:rPr>
        <w:t>, organization, and coordination of the sub-sections within the healthcare</w:t>
      </w:r>
      <w:r w:rsidR="00A0676B" w:rsidRPr="00D87059">
        <w:rPr>
          <w:rFonts w:ascii="Times New Roman" w:hAnsi="Times New Roman" w:cs="Times New Roman"/>
          <w:sz w:val="24"/>
          <w:szCs w:val="24"/>
        </w:rPr>
        <w:t xml:space="preserve"> system, considering heath policies among other healthcare-related concerns </w:t>
      </w:r>
      <w:r w:rsidR="00060FFF" w:rsidRPr="00D87059">
        <w:rPr>
          <w:rFonts w:ascii="Times New Roman" w:hAnsi="Times New Roman" w:cs="Times New Roman"/>
          <w:sz w:val="24"/>
          <w:szCs w:val="24"/>
        </w:rPr>
        <w:t>for the integrity of financial and clinical data.</w:t>
      </w:r>
    </w:p>
    <w:p w:rsidR="00060FFF" w:rsidRPr="00D87059" w:rsidRDefault="00811CD1" w:rsidP="00E4611A">
      <w:pPr>
        <w:spacing w:after="0" w:line="480" w:lineRule="auto"/>
        <w:ind w:firstLine="720"/>
        <w:rPr>
          <w:rFonts w:ascii="Times New Roman" w:hAnsi="Times New Roman" w:cs="Times New Roman"/>
          <w:sz w:val="24"/>
          <w:szCs w:val="24"/>
        </w:rPr>
      </w:pPr>
      <w:r w:rsidRPr="00D87059">
        <w:rPr>
          <w:rFonts w:ascii="Times New Roman" w:hAnsi="Times New Roman" w:cs="Times New Roman"/>
          <w:sz w:val="24"/>
          <w:szCs w:val="24"/>
        </w:rPr>
        <w:t xml:space="preserve">The first aspect I would consider is the oversight role. As the HIM manager, I would be held accountable for information governance. As such, </w:t>
      </w:r>
      <w:r w:rsidR="002167E1" w:rsidRPr="00D87059">
        <w:rPr>
          <w:rFonts w:ascii="Times New Roman" w:hAnsi="Times New Roman" w:cs="Times New Roman"/>
          <w:sz w:val="24"/>
          <w:szCs w:val="24"/>
        </w:rPr>
        <w:t>it would</w:t>
      </w:r>
      <w:r w:rsidRPr="00D87059">
        <w:rPr>
          <w:rFonts w:ascii="Times New Roman" w:hAnsi="Times New Roman" w:cs="Times New Roman"/>
          <w:sz w:val="24"/>
          <w:szCs w:val="24"/>
        </w:rPr>
        <w:t xml:space="preserve"> be a noble act to implement systems that support accu</w:t>
      </w:r>
      <w:r w:rsidR="002167E1" w:rsidRPr="00D87059">
        <w:rPr>
          <w:rFonts w:ascii="Times New Roman" w:hAnsi="Times New Roman" w:cs="Times New Roman"/>
          <w:sz w:val="24"/>
          <w:szCs w:val="24"/>
        </w:rPr>
        <w:t>rate documentation of medical records, make a follow up on the clinical care and reimbursement protocols based on the coding accuracy by the coding staff. Also, it would be prudent for me trend and track audits form auditors and any other third-party players that may be in existence.</w:t>
      </w:r>
      <w:r w:rsidR="00AF1C87" w:rsidRPr="00D87059">
        <w:rPr>
          <w:rFonts w:ascii="Times New Roman" w:hAnsi="Times New Roman" w:cs="Times New Roman"/>
          <w:sz w:val="24"/>
          <w:szCs w:val="24"/>
        </w:rPr>
        <w:t xml:space="preserve"> By enacting this overseeing role, I would deem it appropriate in ensuring the security, privacy, and integrity of the health data. </w:t>
      </w:r>
      <w:r w:rsidR="00A0676B" w:rsidRPr="00D87059">
        <w:rPr>
          <w:rFonts w:ascii="Times New Roman" w:hAnsi="Times New Roman" w:cs="Times New Roman"/>
          <w:sz w:val="24"/>
          <w:szCs w:val="24"/>
        </w:rPr>
        <w:t>Nonetheless,</w:t>
      </w:r>
      <w:r w:rsidR="00A0676B" w:rsidRPr="00D87059">
        <w:rPr>
          <w:rFonts w:ascii="Times New Roman" w:eastAsia="Times New Roman" w:hAnsi="Times New Roman" w:cs="Times New Roman"/>
          <w:sz w:val="24"/>
          <w:szCs w:val="24"/>
        </w:rPr>
        <w:t xml:space="preserve"> as</w:t>
      </w:r>
      <w:r w:rsidR="00D87059" w:rsidRPr="00D87059">
        <w:rPr>
          <w:rFonts w:ascii="Times New Roman" w:eastAsia="Times New Roman" w:hAnsi="Times New Roman" w:cs="Times New Roman"/>
          <w:sz w:val="24"/>
          <w:szCs w:val="24"/>
        </w:rPr>
        <w:t xml:space="preserve"> suggested by Vayena</w:t>
      </w:r>
      <w:r w:rsidR="00A0676B" w:rsidRPr="00D87059">
        <w:rPr>
          <w:rFonts w:ascii="Times New Roman" w:eastAsia="Times New Roman" w:hAnsi="Times New Roman" w:cs="Times New Roman"/>
          <w:sz w:val="24"/>
          <w:szCs w:val="24"/>
        </w:rPr>
        <w:t xml:space="preserve"> </w:t>
      </w:r>
      <w:r w:rsidR="00757612">
        <w:rPr>
          <w:rFonts w:ascii="Times New Roman" w:eastAsia="Times New Roman" w:hAnsi="Times New Roman" w:cs="Times New Roman"/>
          <w:sz w:val="24"/>
          <w:szCs w:val="24"/>
        </w:rPr>
        <w:t xml:space="preserve">and </w:t>
      </w:r>
      <w:r w:rsidR="00A0676B" w:rsidRPr="00D87059">
        <w:rPr>
          <w:rFonts w:ascii="Times New Roman" w:eastAsia="Times New Roman" w:hAnsi="Times New Roman" w:cs="Times New Roman"/>
          <w:sz w:val="24"/>
          <w:szCs w:val="24"/>
        </w:rPr>
        <w:t xml:space="preserve">Blasimme (2018), </w:t>
      </w:r>
      <w:r w:rsidR="00A0676B" w:rsidRPr="00D87059">
        <w:rPr>
          <w:rFonts w:ascii="Times New Roman" w:hAnsi="Times New Roman" w:cs="Times New Roman"/>
          <w:sz w:val="24"/>
          <w:szCs w:val="24"/>
        </w:rPr>
        <w:t>the</w:t>
      </w:r>
      <w:r w:rsidR="00AF1C87" w:rsidRPr="00D87059">
        <w:rPr>
          <w:rFonts w:ascii="Times New Roman" w:hAnsi="Times New Roman" w:cs="Times New Roman"/>
          <w:sz w:val="24"/>
          <w:szCs w:val="24"/>
        </w:rPr>
        <w:t xml:space="preserve"> o</w:t>
      </w:r>
      <w:r w:rsidR="00A0676B" w:rsidRPr="00D87059">
        <w:rPr>
          <w:rFonts w:ascii="Times New Roman" w:hAnsi="Times New Roman" w:cs="Times New Roman"/>
          <w:sz w:val="24"/>
          <w:szCs w:val="24"/>
        </w:rPr>
        <w:t xml:space="preserve">versight role </w:t>
      </w:r>
      <w:r w:rsidR="00AF1C87" w:rsidRPr="00D87059">
        <w:rPr>
          <w:rFonts w:ascii="Times New Roman" w:hAnsi="Times New Roman" w:cs="Times New Roman"/>
          <w:sz w:val="24"/>
          <w:szCs w:val="24"/>
        </w:rPr>
        <w:t>ensure</w:t>
      </w:r>
      <w:r w:rsidR="00A0676B" w:rsidRPr="00D87059">
        <w:rPr>
          <w:rFonts w:ascii="Times New Roman" w:hAnsi="Times New Roman" w:cs="Times New Roman"/>
          <w:sz w:val="24"/>
          <w:szCs w:val="24"/>
        </w:rPr>
        <w:t>s</w:t>
      </w:r>
      <w:r w:rsidR="00AF1C87" w:rsidRPr="00D87059">
        <w:rPr>
          <w:rFonts w:ascii="Times New Roman" w:hAnsi="Times New Roman" w:cs="Times New Roman"/>
          <w:sz w:val="24"/>
          <w:szCs w:val="24"/>
        </w:rPr>
        <w:t xml:space="preserve"> the good being of the </w:t>
      </w:r>
      <w:r w:rsidR="00A0676B" w:rsidRPr="00D87059">
        <w:rPr>
          <w:rFonts w:ascii="Times New Roman" w:hAnsi="Times New Roman" w:cs="Times New Roman"/>
          <w:sz w:val="24"/>
          <w:szCs w:val="24"/>
        </w:rPr>
        <w:t>healthcare system as a whole entity.</w:t>
      </w:r>
    </w:p>
    <w:p w:rsidR="004D39A9" w:rsidRPr="00D87059" w:rsidRDefault="00811CD1" w:rsidP="00E4611A">
      <w:pPr>
        <w:spacing w:after="0" w:line="480" w:lineRule="auto"/>
        <w:ind w:firstLine="720"/>
        <w:rPr>
          <w:rFonts w:ascii="Times New Roman" w:hAnsi="Times New Roman" w:cs="Times New Roman"/>
          <w:sz w:val="24"/>
          <w:szCs w:val="24"/>
        </w:rPr>
      </w:pPr>
      <w:r w:rsidRPr="00D87059">
        <w:rPr>
          <w:rFonts w:ascii="Times New Roman" w:hAnsi="Times New Roman" w:cs="Times New Roman"/>
          <w:sz w:val="24"/>
          <w:szCs w:val="24"/>
        </w:rPr>
        <w:t xml:space="preserve">Secondly, human resources are an essential factor to consider in the health information management planning </w:t>
      </w:r>
      <w:r w:rsidR="00D87059" w:rsidRPr="00D87059">
        <w:rPr>
          <w:rFonts w:ascii="Times New Roman" w:hAnsi="Times New Roman" w:cs="Times New Roman"/>
          <w:sz w:val="24"/>
          <w:szCs w:val="24"/>
        </w:rPr>
        <w:t>process (</w:t>
      </w:r>
      <w:r w:rsidR="00757612">
        <w:rPr>
          <w:rFonts w:ascii="Times New Roman" w:eastAsia="Times New Roman" w:hAnsi="Times New Roman" w:cs="Times New Roman"/>
          <w:sz w:val="24"/>
          <w:szCs w:val="24"/>
        </w:rPr>
        <w:t>Sbaffi and</w:t>
      </w:r>
      <w:r w:rsidR="00D87059" w:rsidRPr="00D87059">
        <w:rPr>
          <w:rFonts w:ascii="Times New Roman" w:eastAsia="Times New Roman" w:hAnsi="Times New Roman" w:cs="Times New Roman"/>
          <w:sz w:val="24"/>
          <w:szCs w:val="24"/>
        </w:rPr>
        <w:t xml:space="preserve"> Rowley 2017).</w:t>
      </w:r>
      <w:r w:rsidR="006A20CD" w:rsidRPr="00D87059">
        <w:rPr>
          <w:rFonts w:ascii="Times New Roman" w:hAnsi="Times New Roman" w:cs="Times New Roman"/>
          <w:sz w:val="24"/>
          <w:szCs w:val="24"/>
        </w:rPr>
        <w:t xml:space="preserve"> For effective and smooth healthcare management, I would</w:t>
      </w:r>
      <w:r w:rsidR="00D87059" w:rsidRPr="00D87059">
        <w:rPr>
          <w:rFonts w:ascii="Times New Roman" w:hAnsi="Times New Roman" w:cs="Times New Roman"/>
          <w:sz w:val="24"/>
          <w:szCs w:val="24"/>
        </w:rPr>
        <w:t>, therefore</w:t>
      </w:r>
      <w:r w:rsidR="006A20CD" w:rsidRPr="00D87059">
        <w:rPr>
          <w:rFonts w:ascii="Times New Roman" w:hAnsi="Times New Roman" w:cs="Times New Roman"/>
          <w:sz w:val="24"/>
          <w:szCs w:val="24"/>
        </w:rPr>
        <w:t xml:space="preserve">, be much cautious about the number of staff members to be </w:t>
      </w:r>
      <w:r w:rsidR="006A20CD" w:rsidRPr="00D87059">
        <w:rPr>
          <w:rFonts w:ascii="Times New Roman" w:hAnsi="Times New Roman" w:cs="Times New Roman"/>
          <w:sz w:val="24"/>
          <w:szCs w:val="24"/>
        </w:rPr>
        <w:lastRenderedPageBreak/>
        <w:t>employed for better service delivery. Subsequently, the health facilities are another important factor to key in depending on the size and location of the enterprise. In that manner, I would prioritize on better rooms and equipment that would enhance the efficiency of delivery. Also, the initiative will facilitate the development of the</w:t>
      </w:r>
      <w:r w:rsidRPr="00D87059">
        <w:rPr>
          <w:rFonts w:ascii="Times New Roman" w:hAnsi="Times New Roman" w:cs="Times New Roman"/>
          <w:sz w:val="24"/>
          <w:szCs w:val="24"/>
        </w:rPr>
        <w:t xml:space="preserve"> staff member's job descriptions which will hence influence the setting of allowances and salaries of the staff. Moreover, patient outreach will be realized based on the deployment and distribution of health facilities factored in at this stage. Finally, human resource planning will create room for in-service education of staff members for better outcome owing to the current dynamism in the health sector. </w:t>
      </w:r>
    </w:p>
    <w:p w:rsidR="004D39A9" w:rsidRPr="00D87059" w:rsidRDefault="00811CD1" w:rsidP="00E4611A">
      <w:pPr>
        <w:spacing w:after="0" w:line="480" w:lineRule="auto"/>
        <w:ind w:firstLine="720"/>
        <w:rPr>
          <w:rFonts w:ascii="Times New Roman" w:hAnsi="Times New Roman" w:cs="Times New Roman"/>
          <w:sz w:val="24"/>
          <w:szCs w:val="24"/>
        </w:rPr>
      </w:pPr>
      <w:r w:rsidRPr="00D87059">
        <w:rPr>
          <w:rFonts w:ascii="Times New Roman" w:hAnsi="Times New Roman" w:cs="Times New Roman"/>
          <w:sz w:val="24"/>
          <w:szCs w:val="24"/>
        </w:rPr>
        <w:t>Accountability is another task that I would deem appropriate in the planning process.</w:t>
      </w:r>
      <w:r w:rsidR="00D446F2">
        <w:rPr>
          <w:rFonts w:ascii="Times New Roman" w:eastAsia="Times New Roman" w:hAnsi="Times New Roman" w:cs="Times New Roman"/>
          <w:sz w:val="24"/>
          <w:szCs w:val="24"/>
        </w:rPr>
        <w:t xml:space="preserve"> As Tan and </w:t>
      </w:r>
      <w:r w:rsidR="00D87059" w:rsidRPr="00D87059">
        <w:rPr>
          <w:rFonts w:ascii="Times New Roman" w:eastAsia="Times New Roman" w:hAnsi="Times New Roman" w:cs="Times New Roman"/>
          <w:sz w:val="24"/>
          <w:szCs w:val="24"/>
        </w:rPr>
        <w:t xml:space="preserve">Goonawardene </w:t>
      </w:r>
      <w:r w:rsidR="00D87059" w:rsidRPr="007614AD">
        <w:rPr>
          <w:rFonts w:ascii="Times New Roman" w:eastAsia="Times New Roman" w:hAnsi="Times New Roman" w:cs="Times New Roman"/>
          <w:sz w:val="24"/>
          <w:szCs w:val="24"/>
        </w:rPr>
        <w:t>(2017</w:t>
      </w:r>
      <w:r w:rsidR="00D87059" w:rsidRPr="00D87059">
        <w:rPr>
          <w:rFonts w:ascii="Times New Roman" w:hAnsi="Times New Roman" w:cs="Times New Roman"/>
          <w:sz w:val="24"/>
          <w:szCs w:val="24"/>
        </w:rPr>
        <w:t xml:space="preserve">), proposes when taking </w:t>
      </w:r>
      <w:r w:rsidR="00D2146D" w:rsidRPr="00D87059">
        <w:rPr>
          <w:rFonts w:ascii="Times New Roman" w:hAnsi="Times New Roman" w:cs="Times New Roman"/>
          <w:sz w:val="24"/>
          <w:szCs w:val="24"/>
        </w:rPr>
        <w:t>responsibility, it is imperative for one to factor in the various processes and procedures that justifies himself accountable to handle the various components in the institution. In that regard, I would first define accountability's loci: who becomes accountable for any misconduct, accountability's domain: ethical and legal conduct and professional competence, and also consider the accountability' procedures which take into consideration informal and formal compliance evaluation procedures.</w:t>
      </w:r>
      <w:r w:rsidR="008F7BEC" w:rsidRPr="00D87059">
        <w:rPr>
          <w:rFonts w:ascii="Times New Roman" w:hAnsi="Times New Roman" w:cs="Times New Roman"/>
          <w:sz w:val="24"/>
          <w:szCs w:val="24"/>
        </w:rPr>
        <w:t xml:space="preserve"> Most importantly, the accountability process will give room for the inclusion of the community at large whereby they get acquainted with the available resources, resources delivery options, and the costs of the health services. </w:t>
      </w:r>
    </w:p>
    <w:p w:rsidR="008F7BEC" w:rsidRPr="00D87059" w:rsidRDefault="00811CD1" w:rsidP="00E4611A">
      <w:pPr>
        <w:spacing w:after="0" w:line="480" w:lineRule="auto"/>
        <w:ind w:firstLine="720"/>
        <w:rPr>
          <w:rFonts w:ascii="Times New Roman" w:hAnsi="Times New Roman" w:cs="Times New Roman"/>
          <w:sz w:val="24"/>
          <w:szCs w:val="24"/>
        </w:rPr>
      </w:pPr>
      <w:r w:rsidRPr="00D87059">
        <w:rPr>
          <w:rFonts w:ascii="Times New Roman" w:hAnsi="Times New Roman" w:cs="Times New Roman"/>
          <w:sz w:val="24"/>
          <w:szCs w:val="24"/>
        </w:rPr>
        <w:t>Finally, I would value policy and financial planning mechanisms.</w:t>
      </w:r>
      <w:r w:rsidR="00FD628E" w:rsidRPr="00D87059">
        <w:rPr>
          <w:rFonts w:ascii="Times New Roman" w:hAnsi="Times New Roman" w:cs="Times New Roman"/>
          <w:sz w:val="24"/>
          <w:szCs w:val="24"/>
        </w:rPr>
        <w:t xml:space="preserve"> To come up with a better healthcare </w:t>
      </w:r>
      <w:r w:rsidR="00D87059" w:rsidRPr="00D87059">
        <w:rPr>
          <w:rFonts w:ascii="Times New Roman" w:hAnsi="Times New Roman" w:cs="Times New Roman"/>
          <w:sz w:val="24"/>
          <w:szCs w:val="24"/>
        </w:rPr>
        <w:t>system, plans</w:t>
      </w:r>
      <w:r w:rsidR="00FD628E" w:rsidRPr="00D87059">
        <w:rPr>
          <w:rFonts w:ascii="Times New Roman" w:hAnsi="Times New Roman" w:cs="Times New Roman"/>
          <w:sz w:val="24"/>
          <w:szCs w:val="24"/>
        </w:rPr>
        <w:t>, actions, and decisions spearheaded towards achieving specific goals</w:t>
      </w:r>
      <w:r w:rsidR="00D87059" w:rsidRPr="00D87059">
        <w:rPr>
          <w:rFonts w:ascii="Times New Roman" w:hAnsi="Times New Roman" w:cs="Times New Roman"/>
          <w:sz w:val="24"/>
          <w:szCs w:val="24"/>
        </w:rPr>
        <w:t xml:space="preserve"> of the healthcare system are key</w:t>
      </w:r>
      <w:r w:rsidR="00FF4886">
        <w:rPr>
          <w:rFonts w:ascii="Times New Roman" w:eastAsia="Times New Roman" w:hAnsi="Times New Roman" w:cs="Times New Roman"/>
          <w:sz w:val="24"/>
          <w:szCs w:val="24"/>
        </w:rPr>
        <w:t xml:space="preserve"> (Tan and </w:t>
      </w:r>
      <w:bookmarkStart w:id="0" w:name="_GoBack"/>
      <w:bookmarkEnd w:id="0"/>
      <w:r w:rsidR="00D87059" w:rsidRPr="00D87059">
        <w:rPr>
          <w:rFonts w:ascii="Times New Roman" w:eastAsia="Times New Roman" w:hAnsi="Times New Roman" w:cs="Times New Roman"/>
          <w:sz w:val="24"/>
          <w:szCs w:val="24"/>
        </w:rPr>
        <w:t xml:space="preserve">Goonawardene, </w:t>
      </w:r>
      <w:r w:rsidR="00D87059" w:rsidRPr="007614AD">
        <w:rPr>
          <w:rFonts w:ascii="Times New Roman" w:eastAsia="Times New Roman" w:hAnsi="Times New Roman" w:cs="Times New Roman"/>
          <w:sz w:val="24"/>
          <w:szCs w:val="24"/>
        </w:rPr>
        <w:t>2017</w:t>
      </w:r>
      <w:r w:rsidR="00D87059" w:rsidRPr="00D87059">
        <w:rPr>
          <w:rFonts w:ascii="Times New Roman" w:hAnsi="Times New Roman" w:cs="Times New Roman"/>
          <w:sz w:val="24"/>
          <w:szCs w:val="24"/>
        </w:rPr>
        <w:t>)</w:t>
      </w:r>
      <w:r w:rsidR="00FD628E" w:rsidRPr="00D87059">
        <w:rPr>
          <w:rFonts w:ascii="Times New Roman" w:hAnsi="Times New Roman" w:cs="Times New Roman"/>
          <w:sz w:val="24"/>
          <w:szCs w:val="24"/>
        </w:rPr>
        <w:t xml:space="preserve">. As such, I would define a vision that would aid in the achievement of the set goals and targets.  Therefore, such policies like personal healthcare, public health-related policies, pharmaceutical policies would be </w:t>
      </w:r>
      <w:r w:rsidR="00FD628E" w:rsidRPr="00D87059">
        <w:rPr>
          <w:rFonts w:ascii="Times New Roman" w:hAnsi="Times New Roman" w:cs="Times New Roman"/>
          <w:sz w:val="24"/>
          <w:szCs w:val="24"/>
        </w:rPr>
        <w:lastRenderedPageBreak/>
        <w:t>included. On the same vein, I would consider examining financial topics to project on budget allocation and development of better access to healthcare</w:t>
      </w:r>
      <w:r w:rsidR="007614AD" w:rsidRPr="00D87059">
        <w:rPr>
          <w:rFonts w:ascii="Times New Roman" w:hAnsi="Times New Roman" w:cs="Times New Roman"/>
          <w:sz w:val="24"/>
          <w:szCs w:val="24"/>
        </w:rPr>
        <w:t xml:space="preserve"> to all.</w:t>
      </w:r>
    </w:p>
    <w:p w:rsidR="007614AD" w:rsidRPr="00D87059" w:rsidRDefault="00811CD1" w:rsidP="00E4611A">
      <w:pPr>
        <w:spacing w:after="0" w:line="480" w:lineRule="auto"/>
        <w:ind w:firstLine="720"/>
        <w:rPr>
          <w:rFonts w:ascii="Times New Roman" w:hAnsi="Times New Roman" w:cs="Times New Roman"/>
          <w:sz w:val="24"/>
          <w:szCs w:val="24"/>
        </w:rPr>
      </w:pPr>
      <w:r w:rsidRPr="00D87059">
        <w:rPr>
          <w:rFonts w:ascii="Times New Roman" w:hAnsi="Times New Roman" w:cs="Times New Roman"/>
          <w:sz w:val="24"/>
          <w:szCs w:val="24"/>
        </w:rPr>
        <w:t>To wrap it all, health equity and quality care of the healthcare system is determined by proper planning as stipulated in the Healthcare Information Management procedure. I would therefore strongly believe that by considering various tasks like the oversight role, accountability, policies, and human resource factors, the management of health information will be successful. Therefore, anyone yearning for such managerial posts should embrace all these aspects for better performance.</w:t>
      </w:r>
    </w:p>
    <w:p w:rsidR="007614AD" w:rsidRPr="00D87059" w:rsidRDefault="007614AD" w:rsidP="00E4611A">
      <w:pPr>
        <w:spacing w:after="0" w:line="480" w:lineRule="auto"/>
        <w:rPr>
          <w:rFonts w:ascii="Times New Roman" w:hAnsi="Times New Roman" w:cs="Times New Roman"/>
          <w:sz w:val="24"/>
          <w:szCs w:val="24"/>
        </w:rPr>
      </w:pPr>
    </w:p>
    <w:p w:rsidR="007614AD" w:rsidRDefault="007614AD"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Default="00E4611A" w:rsidP="00E4611A">
      <w:pPr>
        <w:spacing w:after="0" w:line="480" w:lineRule="auto"/>
        <w:rPr>
          <w:rFonts w:ascii="Times New Roman" w:hAnsi="Times New Roman" w:cs="Times New Roman"/>
          <w:sz w:val="24"/>
          <w:szCs w:val="24"/>
        </w:rPr>
      </w:pPr>
    </w:p>
    <w:p w:rsidR="00E4611A" w:rsidRPr="00D87059" w:rsidRDefault="00E4611A" w:rsidP="00E4611A">
      <w:pPr>
        <w:spacing w:after="0" w:line="480" w:lineRule="auto"/>
        <w:rPr>
          <w:rFonts w:ascii="Times New Roman" w:hAnsi="Times New Roman" w:cs="Times New Roman"/>
          <w:sz w:val="24"/>
          <w:szCs w:val="24"/>
        </w:rPr>
      </w:pPr>
    </w:p>
    <w:p w:rsidR="00E4611A" w:rsidRPr="00E4611A" w:rsidRDefault="00811CD1" w:rsidP="00E4611A">
      <w:pPr>
        <w:spacing w:after="0" w:line="480" w:lineRule="auto"/>
        <w:jc w:val="center"/>
        <w:rPr>
          <w:rFonts w:ascii="Times New Roman" w:hAnsi="Times New Roman" w:cs="Times New Roman"/>
          <w:sz w:val="24"/>
          <w:szCs w:val="24"/>
        </w:rPr>
      </w:pPr>
      <w:r w:rsidRPr="00D87059">
        <w:rPr>
          <w:rFonts w:ascii="Times New Roman" w:hAnsi="Times New Roman" w:cs="Times New Roman"/>
          <w:sz w:val="24"/>
          <w:szCs w:val="24"/>
        </w:rPr>
        <w:lastRenderedPageBreak/>
        <w:t>References</w:t>
      </w:r>
    </w:p>
    <w:p w:rsidR="00E4611A" w:rsidRPr="00D87059" w:rsidRDefault="00E4611A" w:rsidP="00E4611A">
      <w:pPr>
        <w:spacing w:after="0" w:line="480" w:lineRule="auto"/>
        <w:ind w:left="720" w:hanging="720"/>
        <w:rPr>
          <w:rFonts w:ascii="Times New Roman" w:eastAsia="Times New Roman" w:hAnsi="Times New Roman" w:cs="Times New Roman"/>
          <w:sz w:val="24"/>
          <w:szCs w:val="24"/>
        </w:rPr>
      </w:pPr>
      <w:r w:rsidRPr="00D87059">
        <w:rPr>
          <w:rFonts w:ascii="Times New Roman" w:eastAsia="Times New Roman" w:hAnsi="Times New Roman" w:cs="Times New Roman"/>
          <w:sz w:val="24"/>
          <w:szCs w:val="24"/>
        </w:rPr>
        <w:t xml:space="preserve">Sbaffi, L., &amp; Rowley, J. (2017). Trust and credibility in web-based health information: a review and agenda for future research. </w:t>
      </w:r>
      <w:r w:rsidRPr="00D87059">
        <w:rPr>
          <w:rFonts w:ascii="Times New Roman" w:eastAsia="Times New Roman" w:hAnsi="Times New Roman" w:cs="Times New Roman"/>
          <w:i/>
          <w:iCs/>
          <w:sz w:val="24"/>
          <w:szCs w:val="24"/>
        </w:rPr>
        <w:t>Journal of medical Internet research</w:t>
      </w:r>
      <w:r w:rsidRPr="00D87059">
        <w:rPr>
          <w:rFonts w:ascii="Times New Roman" w:eastAsia="Times New Roman" w:hAnsi="Times New Roman" w:cs="Times New Roman"/>
          <w:sz w:val="24"/>
          <w:szCs w:val="24"/>
        </w:rPr>
        <w:t xml:space="preserve">, </w:t>
      </w:r>
      <w:r w:rsidRPr="00D87059">
        <w:rPr>
          <w:rFonts w:ascii="Times New Roman" w:eastAsia="Times New Roman" w:hAnsi="Times New Roman" w:cs="Times New Roman"/>
          <w:i/>
          <w:iCs/>
          <w:sz w:val="24"/>
          <w:szCs w:val="24"/>
        </w:rPr>
        <w:t>19</w:t>
      </w:r>
      <w:r w:rsidRPr="00D87059">
        <w:rPr>
          <w:rFonts w:ascii="Times New Roman" w:eastAsia="Times New Roman" w:hAnsi="Times New Roman" w:cs="Times New Roman"/>
          <w:sz w:val="24"/>
          <w:szCs w:val="24"/>
        </w:rPr>
        <w:t>(6), e218.</w:t>
      </w:r>
    </w:p>
    <w:p w:rsidR="00E4611A" w:rsidRPr="00D87059" w:rsidRDefault="00E4611A" w:rsidP="00E4611A">
      <w:pPr>
        <w:spacing w:after="0" w:line="480" w:lineRule="auto"/>
        <w:ind w:left="720" w:hanging="720"/>
        <w:rPr>
          <w:rFonts w:ascii="Times New Roman" w:eastAsia="Times New Roman" w:hAnsi="Times New Roman" w:cs="Times New Roman"/>
          <w:sz w:val="24"/>
          <w:szCs w:val="24"/>
        </w:rPr>
      </w:pPr>
      <w:r w:rsidRPr="007614AD">
        <w:rPr>
          <w:rFonts w:ascii="Times New Roman" w:eastAsia="Times New Roman" w:hAnsi="Times New Roman" w:cs="Times New Roman"/>
          <w:sz w:val="24"/>
          <w:szCs w:val="24"/>
        </w:rPr>
        <w:t xml:space="preserve">Tan, S. S. L., &amp; Goonawardene, N. (2017). Internet health information seeking and the patient-physician relationship: a systematic review. </w:t>
      </w:r>
      <w:r w:rsidRPr="007614AD">
        <w:rPr>
          <w:rFonts w:ascii="Times New Roman" w:eastAsia="Times New Roman" w:hAnsi="Times New Roman" w:cs="Times New Roman"/>
          <w:i/>
          <w:iCs/>
          <w:sz w:val="24"/>
          <w:szCs w:val="24"/>
        </w:rPr>
        <w:t>Journal of medical Internet research</w:t>
      </w:r>
      <w:r w:rsidRPr="007614AD">
        <w:rPr>
          <w:rFonts w:ascii="Times New Roman" w:eastAsia="Times New Roman" w:hAnsi="Times New Roman" w:cs="Times New Roman"/>
          <w:sz w:val="24"/>
          <w:szCs w:val="24"/>
        </w:rPr>
        <w:t xml:space="preserve">, </w:t>
      </w:r>
      <w:r w:rsidRPr="007614AD">
        <w:rPr>
          <w:rFonts w:ascii="Times New Roman" w:eastAsia="Times New Roman" w:hAnsi="Times New Roman" w:cs="Times New Roman"/>
          <w:i/>
          <w:iCs/>
          <w:sz w:val="24"/>
          <w:szCs w:val="24"/>
        </w:rPr>
        <w:t>19</w:t>
      </w:r>
      <w:r w:rsidRPr="00D87059">
        <w:rPr>
          <w:rFonts w:ascii="Times New Roman" w:eastAsia="Times New Roman" w:hAnsi="Times New Roman" w:cs="Times New Roman"/>
          <w:sz w:val="24"/>
          <w:szCs w:val="24"/>
        </w:rPr>
        <w:t>(1)</w:t>
      </w:r>
    </w:p>
    <w:p w:rsidR="00E4611A" w:rsidRPr="00D87059" w:rsidRDefault="00E4611A" w:rsidP="00E4611A">
      <w:pPr>
        <w:spacing w:after="0" w:line="480" w:lineRule="auto"/>
        <w:ind w:left="720" w:hanging="720"/>
        <w:rPr>
          <w:rFonts w:ascii="Times New Roman" w:eastAsia="Times New Roman" w:hAnsi="Times New Roman" w:cs="Times New Roman"/>
          <w:sz w:val="24"/>
          <w:szCs w:val="24"/>
        </w:rPr>
      </w:pPr>
      <w:r w:rsidRPr="00A0676B">
        <w:rPr>
          <w:rFonts w:ascii="Times New Roman" w:eastAsia="Times New Roman" w:hAnsi="Times New Roman" w:cs="Times New Roman"/>
          <w:sz w:val="24"/>
          <w:szCs w:val="24"/>
        </w:rPr>
        <w:t xml:space="preserve">Vayena, E., &amp; Blasimme, A. (2018). Health research with big data: Time for systemic oversight. </w:t>
      </w:r>
      <w:r w:rsidRPr="00A0676B">
        <w:rPr>
          <w:rFonts w:ascii="Times New Roman" w:eastAsia="Times New Roman" w:hAnsi="Times New Roman" w:cs="Times New Roman"/>
          <w:i/>
          <w:iCs/>
          <w:sz w:val="24"/>
          <w:szCs w:val="24"/>
        </w:rPr>
        <w:t>The journal of law, medicine &amp; ethics</w:t>
      </w:r>
      <w:r w:rsidRPr="00A0676B">
        <w:rPr>
          <w:rFonts w:ascii="Times New Roman" w:eastAsia="Times New Roman" w:hAnsi="Times New Roman" w:cs="Times New Roman"/>
          <w:sz w:val="24"/>
          <w:szCs w:val="24"/>
        </w:rPr>
        <w:t xml:space="preserve">, </w:t>
      </w:r>
      <w:r w:rsidRPr="00A0676B">
        <w:rPr>
          <w:rFonts w:ascii="Times New Roman" w:eastAsia="Times New Roman" w:hAnsi="Times New Roman" w:cs="Times New Roman"/>
          <w:i/>
          <w:iCs/>
          <w:sz w:val="24"/>
          <w:szCs w:val="24"/>
        </w:rPr>
        <w:t>46</w:t>
      </w:r>
      <w:r w:rsidRPr="00A0676B">
        <w:rPr>
          <w:rFonts w:ascii="Times New Roman" w:eastAsia="Times New Roman" w:hAnsi="Times New Roman" w:cs="Times New Roman"/>
          <w:sz w:val="24"/>
          <w:szCs w:val="24"/>
        </w:rPr>
        <w:t>(1), 119-129.</w:t>
      </w:r>
    </w:p>
    <w:p w:rsidR="00A0676B" w:rsidRPr="007614AD" w:rsidRDefault="00A0676B" w:rsidP="00E4611A">
      <w:pPr>
        <w:spacing w:after="0" w:line="480" w:lineRule="auto"/>
        <w:rPr>
          <w:rFonts w:ascii="Times New Roman" w:eastAsia="Times New Roman" w:hAnsi="Times New Roman" w:cs="Times New Roman"/>
          <w:sz w:val="24"/>
          <w:szCs w:val="24"/>
        </w:rPr>
      </w:pPr>
    </w:p>
    <w:p w:rsidR="007614AD" w:rsidRPr="00D87059" w:rsidRDefault="007614AD" w:rsidP="00E4611A">
      <w:pPr>
        <w:spacing w:after="0" w:line="480" w:lineRule="auto"/>
        <w:rPr>
          <w:rFonts w:ascii="Times New Roman" w:hAnsi="Times New Roman" w:cs="Times New Roman"/>
          <w:sz w:val="24"/>
          <w:szCs w:val="24"/>
        </w:rPr>
      </w:pPr>
    </w:p>
    <w:sectPr w:rsidR="007614AD" w:rsidRPr="00D87059" w:rsidSect="00E461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026" w:rsidRDefault="00C03026" w:rsidP="00E4611A">
      <w:pPr>
        <w:spacing w:after="0" w:line="240" w:lineRule="auto"/>
      </w:pPr>
      <w:r>
        <w:separator/>
      </w:r>
    </w:p>
  </w:endnote>
  <w:endnote w:type="continuationSeparator" w:id="0">
    <w:p w:rsidR="00C03026" w:rsidRDefault="00C03026" w:rsidP="00E46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026" w:rsidRDefault="00C03026" w:rsidP="00E4611A">
      <w:pPr>
        <w:spacing w:after="0" w:line="240" w:lineRule="auto"/>
      </w:pPr>
      <w:r>
        <w:separator/>
      </w:r>
    </w:p>
  </w:footnote>
  <w:footnote w:type="continuationSeparator" w:id="0">
    <w:p w:rsidR="00C03026" w:rsidRDefault="00C03026" w:rsidP="00E461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417864"/>
      <w:docPartObj>
        <w:docPartGallery w:val="Page Numbers (Top of Page)"/>
        <w:docPartUnique/>
      </w:docPartObj>
    </w:sdtPr>
    <w:sdtEndPr>
      <w:rPr>
        <w:rFonts w:ascii="Times New Roman" w:hAnsi="Times New Roman" w:cs="Times New Roman"/>
        <w:noProof/>
        <w:sz w:val="24"/>
        <w:szCs w:val="24"/>
      </w:rPr>
    </w:sdtEndPr>
    <w:sdtContent>
      <w:p w:rsidR="00E4611A" w:rsidRPr="00E4611A" w:rsidRDefault="00E4611A" w:rsidP="00E4611A">
        <w:pPr>
          <w:pStyle w:val="Header"/>
          <w:rPr>
            <w:rFonts w:ascii="Times New Roman" w:hAnsi="Times New Roman" w:cs="Times New Roman"/>
            <w:sz w:val="24"/>
            <w:szCs w:val="24"/>
          </w:rPr>
        </w:pPr>
        <w:r w:rsidRPr="00E4611A">
          <w:rPr>
            <w:rFonts w:ascii="Times New Roman" w:hAnsi="Times New Roman" w:cs="Times New Roman"/>
            <w:sz w:val="24"/>
            <w:szCs w:val="24"/>
          </w:rPr>
          <w:t xml:space="preserve">HEALTH INFORMATION MANGEMENT </w:t>
        </w:r>
        <w:r>
          <w:rPr>
            <w:rFonts w:ascii="Times New Roman" w:hAnsi="Times New Roman" w:cs="Times New Roman"/>
            <w:sz w:val="24"/>
            <w:szCs w:val="24"/>
          </w:rPr>
          <w:t xml:space="preserve">                                                                                 </w:t>
        </w:r>
        <w:r w:rsidRPr="00E4611A">
          <w:rPr>
            <w:rFonts w:ascii="Times New Roman" w:hAnsi="Times New Roman" w:cs="Times New Roman"/>
            <w:sz w:val="24"/>
            <w:szCs w:val="24"/>
          </w:rPr>
          <w:fldChar w:fldCharType="begin"/>
        </w:r>
        <w:r w:rsidRPr="00E4611A">
          <w:rPr>
            <w:rFonts w:ascii="Times New Roman" w:hAnsi="Times New Roman" w:cs="Times New Roman"/>
            <w:sz w:val="24"/>
            <w:szCs w:val="24"/>
          </w:rPr>
          <w:instrText xml:space="preserve"> PAGE   \* MERGEFORMAT </w:instrText>
        </w:r>
        <w:r w:rsidRPr="00E4611A">
          <w:rPr>
            <w:rFonts w:ascii="Times New Roman" w:hAnsi="Times New Roman" w:cs="Times New Roman"/>
            <w:sz w:val="24"/>
            <w:szCs w:val="24"/>
          </w:rPr>
          <w:fldChar w:fldCharType="separate"/>
        </w:r>
        <w:r w:rsidR="00FF4886">
          <w:rPr>
            <w:rFonts w:ascii="Times New Roman" w:hAnsi="Times New Roman" w:cs="Times New Roman"/>
            <w:noProof/>
            <w:sz w:val="24"/>
            <w:szCs w:val="24"/>
          </w:rPr>
          <w:t>3</w:t>
        </w:r>
        <w:r w:rsidRPr="00E4611A">
          <w:rPr>
            <w:rFonts w:ascii="Times New Roman" w:hAnsi="Times New Roman" w:cs="Times New Roman"/>
            <w:noProof/>
            <w:sz w:val="24"/>
            <w:szCs w:val="24"/>
          </w:rPr>
          <w:fldChar w:fldCharType="end"/>
        </w:r>
      </w:p>
    </w:sdtContent>
  </w:sdt>
  <w:p w:rsidR="00E4611A" w:rsidRDefault="00E461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11A" w:rsidRPr="00E4611A" w:rsidRDefault="00E4611A" w:rsidP="00E4611A">
    <w:pPr>
      <w:pStyle w:val="Header"/>
      <w:rPr>
        <w:rFonts w:ascii="Times New Roman" w:hAnsi="Times New Roman" w:cs="Times New Roman"/>
        <w:sz w:val="24"/>
        <w:szCs w:val="24"/>
      </w:rPr>
    </w:pPr>
    <w:r w:rsidRPr="00E4611A">
      <w:rPr>
        <w:rFonts w:ascii="Times New Roman" w:hAnsi="Times New Roman" w:cs="Times New Roman"/>
        <w:sz w:val="24"/>
        <w:szCs w:val="24"/>
      </w:rPr>
      <w:t xml:space="preserve">Running head: HEALTH INFORMATION MANAGEMENT </w:t>
    </w:r>
    <w:r>
      <w:rPr>
        <w:rFonts w:ascii="Times New Roman" w:hAnsi="Times New Roman" w:cs="Times New Roman"/>
        <w:sz w:val="24"/>
        <w:szCs w:val="24"/>
      </w:rPr>
      <w:t xml:space="preserve">                                                    </w:t>
    </w:r>
    <w:r w:rsidRPr="00E4611A">
      <w:rPr>
        <w:rFonts w:ascii="Times New Roman" w:hAnsi="Times New Roman" w:cs="Times New Roman"/>
        <w:sz w:val="24"/>
        <w:szCs w:val="24"/>
      </w:rPr>
      <w:t xml:space="preserve"> </w:t>
    </w:r>
    <w:sdt>
      <w:sdtPr>
        <w:rPr>
          <w:rFonts w:ascii="Times New Roman" w:hAnsi="Times New Roman" w:cs="Times New Roman"/>
          <w:sz w:val="24"/>
          <w:szCs w:val="24"/>
        </w:rPr>
        <w:id w:val="-1038196221"/>
        <w:docPartObj>
          <w:docPartGallery w:val="Page Numbers (Top of Page)"/>
          <w:docPartUnique/>
        </w:docPartObj>
      </w:sdtPr>
      <w:sdtEndPr>
        <w:rPr>
          <w:noProof/>
        </w:rPr>
      </w:sdtEndPr>
      <w:sdtContent>
        <w:r w:rsidRPr="00E4611A">
          <w:rPr>
            <w:rFonts w:ascii="Times New Roman" w:hAnsi="Times New Roman" w:cs="Times New Roman"/>
            <w:sz w:val="24"/>
            <w:szCs w:val="24"/>
          </w:rPr>
          <w:fldChar w:fldCharType="begin"/>
        </w:r>
        <w:r w:rsidRPr="00E4611A">
          <w:rPr>
            <w:rFonts w:ascii="Times New Roman" w:hAnsi="Times New Roman" w:cs="Times New Roman"/>
            <w:sz w:val="24"/>
            <w:szCs w:val="24"/>
          </w:rPr>
          <w:instrText xml:space="preserve"> PAGE   \* MERGEFORMAT </w:instrText>
        </w:r>
        <w:r w:rsidRPr="00E4611A">
          <w:rPr>
            <w:rFonts w:ascii="Times New Roman" w:hAnsi="Times New Roman" w:cs="Times New Roman"/>
            <w:sz w:val="24"/>
            <w:szCs w:val="24"/>
          </w:rPr>
          <w:fldChar w:fldCharType="separate"/>
        </w:r>
        <w:r w:rsidR="00AB07EB">
          <w:rPr>
            <w:rFonts w:ascii="Times New Roman" w:hAnsi="Times New Roman" w:cs="Times New Roman"/>
            <w:noProof/>
            <w:sz w:val="24"/>
            <w:szCs w:val="24"/>
          </w:rPr>
          <w:t>1</w:t>
        </w:r>
        <w:r w:rsidRPr="00E4611A">
          <w:rPr>
            <w:rFonts w:ascii="Times New Roman" w:hAnsi="Times New Roman" w:cs="Times New Roman"/>
            <w:noProof/>
            <w:sz w:val="24"/>
            <w:szCs w:val="24"/>
          </w:rPr>
          <w:fldChar w:fldCharType="end"/>
        </w:r>
      </w:sdtContent>
    </w:sdt>
  </w:p>
  <w:p w:rsidR="00E4611A" w:rsidRDefault="00E461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781"/>
    <w:rsid w:val="00060FFF"/>
    <w:rsid w:val="00190107"/>
    <w:rsid w:val="001A1781"/>
    <w:rsid w:val="002167E1"/>
    <w:rsid w:val="004D39A9"/>
    <w:rsid w:val="006A20CD"/>
    <w:rsid w:val="00757612"/>
    <w:rsid w:val="007614AD"/>
    <w:rsid w:val="00811CD1"/>
    <w:rsid w:val="00856BCA"/>
    <w:rsid w:val="00863C4F"/>
    <w:rsid w:val="008F7BEC"/>
    <w:rsid w:val="009B0925"/>
    <w:rsid w:val="00A0676B"/>
    <w:rsid w:val="00AB07EB"/>
    <w:rsid w:val="00AF1C87"/>
    <w:rsid w:val="00B82D19"/>
    <w:rsid w:val="00C03026"/>
    <w:rsid w:val="00C539A9"/>
    <w:rsid w:val="00C62A07"/>
    <w:rsid w:val="00CE1C4E"/>
    <w:rsid w:val="00D2146D"/>
    <w:rsid w:val="00D446F2"/>
    <w:rsid w:val="00D87059"/>
    <w:rsid w:val="00D933C9"/>
    <w:rsid w:val="00E4611A"/>
    <w:rsid w:val="00FD628E"/>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11A"/>
  </w:style>
  <w:style w:type="paragraph" w:styleId="Footer">
    <w:name w:val="footer"/>
    <w:basedOn w:val="Normal"/>
    <w:link w:val="FooterChar"/>
    <w:uiPriority w:val="99"/>
    <w:unhideWhenUsed/>
    <w:rsid w:val="00E46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1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11A"/>
  </w:style>
  <w:style w:type="paragraph" w:styleId="Footer">
    <w:name w:val="footer"/>
    <w:basedOn w:val="Normal"/>
    <w:link w:val="FooterChar"/>
    <w:uiPriority w:val="99"/>
    <w:unhideWhenUsed/>
    <w:rsid w:val="00E46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6</cp:revision>
  <dcterms:created xsi:type="dcterms:W3CDTF">2020-06-26T17:43:00Z</dcterms:created>
  <dcterms:modified xsi:type="dcterms:W3CDTF">2020-06-26T17:45:00Z</dcterms:modified>
</cp:coreProperties>
</file>